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8C" w:rsidRDefault="002B4B8C" w:rsidP="009E32AF">
      <w:pPr>
        <w:pStyle w:val="a3"/>
        <w:spacing w:before="100" w:beforeAutospacing="1" w:after="100" w:afterAutospacing="1" w:line="360" w:lineRule="exac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D50B9">
        <w:rPr>
          <w:sz w:val="28"/>
          <w:szCs w:val="28"/>
        </w:rPr>
        <w:t>0</w:t>
      </w:r>
      <w:r w:rsidR="0070513E" w:rsidRPr="0070513E">
        <w:rPr>
          <w:sz w:val="28"/>
          <w:szCs w:val="28"/>
        </w:rPr>
        <w:t xml:space="preserve"> </w:t>
      </w:r>
      <w:r w:rsidR="005D50B9">
        <w:rPr>
          <w:sz w:val="28"/>
          <w:szCs w:val="28"/>
        </w:rPr>
        <w:t xml:space="preserve">октября </w:t>
      </w:r>
      <w:r w:rsidR="0070513E" w:rsidRPr="0070513E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70513E" w:rsidRPr="0070513E">
        <w:rPr>
          <w:sz w:val="28"/>
          <w:szCs w:val="28"/>
        </w:rPr>
        <w:t xml:space="preserve"> года подведены итоги муниципального конкурсного отбора проектов инициативного бюджетирования в Артинском городском округе</w:t>
      </w:r>
      <w:r w:rsidR="005D50B9">
        <w:rPr>
          <w:sz w:val="28"/>
          <w:szCs w:val="28"/>
        </w:rPr>
        <w:t>, планируемых к реализации в 2024 году</w:t>
      </w:r>
      <w:r w:rsidR="0070513E" w:rsidRPr="0070513E">
        <w:rPr>
          <w:sz w:val="28"/>
          <w:szCs w:val="28"/>
        </w:rPr>
        <w:t xml:space="preserve">. </w:t>
      </w:r>
      <w:r w:rsidR="00516407">
        <w:rPr>
          <w:sz w:val="28"/>
          <w:szCs w:val="28"/>
        </w:rPr>
        <w:t>На конкурс был представлен</w:t>
      </w:r>
      <w:r>
        <w:rPr>
          <w:sz w:val="28"/>
          <w:szCs w:val="28"/>
        </w:rPr>
        <w:t xml:space="preserve">ы </w:t>
      </w:r>
      <w:r w:rsidR="00516407">
        <w:rPr>
          <w:sz w:val="28"/>
          <w:szCs w:val="28"/>
        </w:rPr>
        <w:t>проект</w:t>
      </w:r>
      <w:r w:rsidR="005D50B9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:rsidR="002B4B8C" w:rsidRPr="005D50B9" w:rsidRDefault="005D50B9" w:rsidP="005D50B9">
      <w:pPr>
        <w:numPr>
          <w:ilvl w:val="0"/>
          <w:numId w:val="4"/>
        </w:numPr>
        <w:tabs>
          <w:tab w:val="clear" w:pos="720"/>
          <w:tab w:val="num" w:pos="709"/>
        </w:tabs>
        <w:suppressAutoHyphens/>
        <w:ind w:left="709" w:hanging="425"/>
        <w:jc w:val="both"/>
        <w:rPr>
          <w:sz w:val="28"/>
          <w:szCs w:val="28"/>
        </w:rPr>
      </w:pPr>
      <w:r w:rsidRPr="005D50B9">
        <w:rPr>
          <w:sz w:val="28"/>
          <w:szCs w:val="28"/>
        </w:rPr>
        <w:t>«</w:t>
      </w:r>
      <w:r w:rsidRPr="005D50B9">
        <w:rPr>
          <w:sz w:val="28"/>
          <w:szCs w:val="28"/>
        </w:rPr>
        <w:t>Скейт-площадка в Артинском городском округе»</w:t>
      </w:r>
      <w:r w:rsidRPr="005D50B9">
        <w:rPr>
          <w:sz w:val="28"/>
          <w:szCs w:val="28"/>
        </w:rPr>
        <w:t xml:space="preserve"> (на территории МБУ «Старт»)</w:t>
      </w:r>
      <w:r w:rsidR="002B4B8C" w:rsidRPr="005D50B9">
        <w:rPr>
          <w:sz w:val="28"/>
          <w:szCs w:val="28"/>
        </w:rPr>
        <w:t>;</w:t>
      </w:r>
    </w:p>
    <w:p w:rsidR="002B4B8C" w:rsidRPr="005D50B9" w:rsidRDefault="005D50B9" w:rsidP="005D50B9">
      <w:pPr>
        <w:pStyle w:val="a3"/>
        <w:numPr>
          <w:ilvl w:val="0"/>
          <w:numId w:val="4"/>
        </w:numPr>
        <w:tabs>
          <w:tab w:val="clear" w:pos="720"/>
          <w:tab w:val="num" w:pos="709"/>
        </w:tabs>
        <w:suppressAutoHyphens/>
        <w:ind w:left="709" w:hanging="425"/>
        <w:jc w:val="both"/>
        <w:rPr>
          <w:sz w:val="28"/>
          <w:szCs w:val="28"/>
        </w:rPr>
      </w:pPr>
      <w:r w:rsidRPr="005D50B9">
        <w:rPr>
          <w:sz w:val="28"/>
          <w:szCs w:val="28"/>
        </w:rPr>
        <w:t xml:space="preserve">«Благоустройство детской площадки в деревне </w:t>
      </w:r>
      <w:proofErr w:type="spellStart"/>
      <w:r w:rsidRPr="005D50B9">
        <w:rPr>
          <w:sz w:val="28"/>
          <w:szCs w:val="28"/>
        </w:rPr>
        <w:t>Афонасково</w:t>
      </w:r>
      <w:proofErr w:type="spellEnd"/>
      <w:r w:rsidRPr="005D50B9">
        <w:rPr>
          <w:sz w:val="28"/>
          <w:szCs w:val="28"/>
        </w:rPr>
        <w:t>»</w:t>
      </w:r>
      <w:r w:rsidR="002B4B8C" w:rsidRPr="005D50B9">
        <w:rPr>
          <w:sz w:val="28"/>
          <w:szCs w:val="28"/>
        </w:rPr>
        <w:t>;</w:t>
      </w:r>
    </w:p>
    <w:p w:rsidR="002B4B8C" w:rsidRPr="005D50B9" w:rsidRDefault="005D50B9" w:rsidP="005D50B9">
      <w:pPr>
        <w:pStyle w:val="a3"/>
        <w:numPr>
          <w:ilvl w:val="0"/>
          <w:numId w:val="4"/>
        </w:numPr>
        <w:tabs>
          <w:tab w:val="clear" w:pos="720"/>
          <w:tab w:val="num" w:pos="709"/>
        </w:tabs>
        <w:suppressAutoHyphens/>
        <w:ind w:left="709" w:hanging="425"/>
        <w:jc w:val="both"/>
        <w:rPr>
          <w:sz w:val="28"/>
          <w:szCs w:val="28"/>
        </w:rPr>
      </w:pPr>
      <w:r w:rsidRPr="005D50B9">
        <w:rPr>
          <w:sz w:val="28"/>
          <w:szCs w:val="28"/>
        </w:rPr>
        <w:t xml:space="preserve"> «Движение вперед» (на базе </w:t>
      </w:r>
      <w:r w:rsidRPr="005D50B9">
        <w:rPr>
          <w:sz w:val="28"/>
          <w:szCs w:val="28"/>
        </w:rPr>
        <w:t xml:space="preserve">МАУ ДО </w:t>
      </w:r>
      <w:r w:rsidRPr="005D50B9">
        <w:t xml:space="preserve"> </w:t>
      </w:r>
      <w:r w:rsidRPr="005D50B9">
        <w:rPr>
          <w:sz w:val="28"/>
          <w:szCs w:val="28"/>
        </w:rPr>
        <w:t>«Артинская спортивная школа им. ЗТ России Ю.В. Мельцова»</w:t>
      </w:r>
      <w:r w:rsidRPr="005D50B9">
        <w:rPr>
          <w:sz w:val="28"/>
          <w:szCs w:val="28"/>
        </w:rPr>
        <w:t>)</w:t>
      </w:r>
      <w:r w:rsidR="002B4B8C" w:rsidRPr="005D50B9">
        <w:rPr>
          <w:sz w:val="28"/>
          <w:szCs w:val="28"/>
        </w:rPr>
        <w:t>.</w:t>
      </w:r>
    </w:p>
    <w:p w:rsidR="005D50B9" w:rsidRDefault="005D50B9" w:rsidP="009E32AF">
      <w:pPr>
        <w:pStyle w:val="a3"/>
        <w:spacing w:before="100" w:beforeAutospacing="1" w:after="100" w:afterAutospacing="1" w:line="360" w:lineRule="exact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три </w:t>
      </w:r>
      <w:r w:rsidR="002B4B8C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а прошли </w:t>
      </w:r>
      <w:r w:rsidR="002B4B8C"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 w:rsidR="002B4B8C">
        <w:rPr>
          <w:sz w:val="28"/>
          <w:szCs w:val="28"/>
        </w:rPr>
        <w:t xml:space="preserve"> конкурсн</w:t>
      </w:r>
      <w:r>
        <w:rPr>
          <w:sz w:val="28"/>
          <w:szCs w:val="28"/>
        </w:rPr>
        <w:t>ый</w:t>
      </w:r>
      <w:r w:rsidR="002B4B8C">
        <w:rPr>
          <w:sz w:val="28"/>
          <w:szCs w:val="28"/>
        </w:rPr>
        <w:t xml:space="preserve"> отбор</w:t>
      </w:r>
      <w:r>
        <w:rPr>
          <w:sz w:val="28"/>
          <w:szCs w:val="28"/>
        </w:rPr>
        <w:t xml:space="preserve"> и</w:t>
      </w:r>
      <w:r w:rsidR="002B4B8C">
        <w:rPr>
          <w:sz w:val="28"/>
          <w:szCs w:val="28"/>
        </w:rPr>
        <w:t xml:space="preserve"> </w:t>
      </w:r>
      <w:r w:rsidR="002B4B8C">
        <w:rPr>
          <w:bCs/>
          <w:sz w:val="28"/>
          <w:szCs w:val="28"/>
        </w:rPr>
        <w:t>были</w:t>
      </w:r>
      <w:r w:rsidR="002B4B8C" w:rsidRPr="0070513E">
        <w:rPr>
          <w:bCs/>
          <w:sz w:val="28"/>
          <w:szCs w:val="28"/>
        </w:rPr>
        <w:t xml:space="preserve"> </w:t>
      </w:r>
      <w:r w:rsidR="002B4B8C" w:rsidRPr="0070513E">
        <w:rPr>
          <w:sz w:val="28"/>
          <w:szCs w:val="28"/>
        </w:rPr>
        <w:t>направлен</w:t>
      </w:r>
      <w:r w:rsidR="002B4B8C">
        <w:rPr>
          <w:sz w:val="28"/>
          <w:szCs w:val="28"/>
        </w:rPr>
        <w:t>ы</w:t>
      </w:r>
      <w:r w:rsidR="002B4B8C" w:rsidRPr="0070513E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2B4B8C" w:rsidRPr="0070513E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я</w:t>
      </w:r>
      <w:r w:rsidR="002B4B8C" w:rsidRPr="0070513E">
        <w:rPr>
          <w:sz w:val="28"/>
          <w:szCs w:val="28"/>
        </w:rPr>
        <w:t xml:space="preserve"> в региональном конкурсе проектов инициативного бюджетирования</w:t>
      </w:r>
      <w:r>
        <w:rPr>
          <w:sz w:val="28"/>
          <w:szCs w:val="28"/>
        </w:rPr>
        <w:t>.</w:t>
      </w:r>
    </w:p>
    <w:p w:rsidR="002871DC" w:rsidRDefault="002871DC" w:rsidP="002B4B8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2871DC">
        <w:rPr>
          <w:sz w:val="28"/>
          <w:szCs w:val="28"/>
        </w:rPr>
        <w:t>Заседание р</w:t>
      </w:r>
      <w:r w:rsidRPr="002871DC">
        <w:rPr>
          <w:sz w:val="28"/>
          <w:szCs w:val="28"/>
        </w:rPr>
        <w:t>егиональн</w:t>
      </w:r>
      <w:r w:rsidRPr="002871DC">
        <w:rPr>
          <w:sz w:val="28"/>
          <w:szCs w:val="28"/>
        </w:rPr>
        <w:t xml:space="preserve">ой </w:t>
      </w:r>
      <w:r w:rsidRPr="002871DC">
        <w:rPr>
          <w:sz w:val="28"/>
          <w:szCs w:val="28"/>
        </w:rPr>
        <w:t>конкурсн</w:t>
      </w:r>
      <w:r w:rsidRPr="002871DC">
        <w:rPr>
          <w:sz w:val="28"/>
          <w:szCs w:val="28"/>
        </w:rPr>
        <w:t xml:space="preserve">ой </w:t>
      </w:r>
      <w:r w:rsidRPr="002871DC">
        <w:rPr>
          <w:sz w:val="28"/>
          <w:szCs w:val="28"/>
        </w:rPr>
        <w:t>комисси</w:t>
      </w:r>
      <w:r w:rsidRPr="002871DC">
        <w:rPr>
          <w:sz w:val="28"/>
          <w:szCs w:val="28"/>
        </w:rPr>
        <w:t>и</w:t>
      </w:r>
      <w:r w:rsidRPr="002871DC">
        <w:rPr>
          <w:sz w:val="28"/>
          <w:szCs w:val="28"/>
        </w:rPr>
        <w:t xml:space="preserve"> по отбору проектов</w:t>
      </w:r>
      <w:r w:rsidRPr="002B4B8C">
        <w:rPr>
          <w:sz w:val="28"/>
          <w:szCs w:val="28"/>
        </w:rPr>
        <w:t xml:space="preserve"> инициативного бюджетирования, реализуемых на</w:t>
      </w:r>
      <w:r>
        <w:rPr>
          <w:sz w:val="28"/>
          <w:szCs w:val="28"/>
        </w:rPr>
        <w:t xml:space="preserve"> </w:t>
      </w:r>
      <w:r w:rsidRPr="002B4B8C">
        <w:rPr>
          <w:sz w:val="28"/>
          <w:szCs w:val="28"/>
        </w:rPr>
        <w:t xml:space="preserve">территории Свердловской области, </w:t>
      </w:r>
      <w:r>
        <w:rPr>
          <w:sz w:val="28"/>
          <w:szCs w:val="28"/>
        </w:rPr>
        <w:t xml:space="preserve">проведено в период с 14 по 16 февраля </w:t>
      </w:r>
      <w:r w:rsidR="002B4B8C" w:rsidRPr="002B4B8C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2B4B8C" w:rsidRPr="002B4B8C">
        <w:rPr>
          <w:sz w:val="28"/>
          <w:szCs w:val="28"/>
        </w:rPr>
        <w:t xml:space="preserve"> года </w:t>
      </w:r>
      <w:r>
        <w:rPr>
          <w:sz w:val="28"/>
          <w:szCs w:val="28"/>
        </w:rPr>
        <w:t>в заочной форме.</w:t>
      </w:r>
    </w:p>
    <w:p w:rsidR="009E2BD9" w:rsidRDefault="009E2BD9" w:rsidP="002B4B8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Министерством экономики и территориального развития Свердловской области к участию в региональном отборе было </w:t>
      </w:r>
      <w:r w:rsidRPr="005E0402">
        <w:rPr>
          <w:sz w:val="28"/>
          <w:szCs w:val="28"/>
        </w:rPr>
        <w:t xml:space="preserve">допущено 166 проектов  из </w:t>
      </w:r>
      <w:r w:rsidR="005E0402" w:rsidRPr="005E0402">
        <w:rPr>
          <w:sz w:val="28"/>
          <w:szCs w:val="28"/>
        </w:rPr>
        <w:t>64</w:t>
      </w:r>
      <w:r>
        <w:rPr>
          <w:sz w:val="28"/>
          <w:szCs w:val="28"/>
        </w:rPr>
        <w:t xml:space="preserve"> муниципальных образований Свердловской области, среди них 3 проекта Артинского городского округа.</w:t>
      </w:r>
      <w:bookmarkStart w:id="0" w:name="_GoBack"/>
      <w:bookmarkEnd w:id="0"/>
    </w:p>
    <w:p w:rsidR="002871DC" w:rsidRDefault="009E2BD9" w:rsidP="002B4B8C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Конкурсная комиссия распределила субсидию на реализацию проектов инициативного бюджетирования в </w:t>
      </w:r>
      <w:r w:rsidRPr="00FA10B3">
        <w:rPr>
          <w:sz w:val="28"/>
          <w:szCs w:val="28"/>
        </w:rPr>
        <w:t>сумме 100 млн. рублей между 133</w:t>
      </w:r>
      <w:r>
        <w:rPr>
          <w:sz w:val="28"/>
          <w:szCs w:val="28"/>
        </w:rPr>
        <w:t xml:space="preserve"> проектами.</w:t>
      </w:r>
    </w:p>
    <w:p w:rsidR="009E2BD9" w:rsidRDefault="009E2BD9" w:rsidP="009E2BD9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6FF0">
        <w:rPr>
          <w:sz w:val="28"/>
          <w:szCs w:val="28"/>
        </w:rPr>
        <w:t>обедителями</w:t>
      </w:r>
      <w:r>
        <w:rPr>
          <w:sz w:val="28"/>
          <w:szCs w:val="28"/>
        </w:rPr>
        <w:t xml:space="preserve"> отбора от </w:t>
      </w:r>
      <w:r>
        <w:rPr>
          <w:sz w:val="28"/>
          <w:szCs w:val="28"/>
        </w:rPr>
        <w:t>Артинского городского округа</w:t>
      </w:r>
      <w:r>
        <w:rPr>
          <w:sz w:val="28"/>
          <w:szCs w:val="28"/>
        </w:rPr>
        <w:t xml:space="preserve"> стали:</w:t>
      </w:r>
    </w:p>
    <w:p w:rsidR="009E2BD9" w:rsidRPr="00686D7E" w:rsidRDefault="009E2BD9" w:rsidP="009E2BD9">
      <w:pPr>
        <w:pStyle w:val="a3"/>
        <w:numPr>
          <w:ilvl w:val="0"/>
          <w:numId w:val="5"/>
        </w:numPr>
        <w:suppressAutoHyphens/>
        <w:ind w:left="709" w:hanging="425"/>
        <w:jc w:val="both"/>
        <w:rPr>
          <w:sz w:val="28"/>
          <w:szCs w:val="28"/>
        </w:rPr>
      </w:pPr>
      <w:r w:rsidRPr="005D50B9">
        <w:rPr>
          <w:sz w:val="28"/>
          <w:szCs w:val="28"/>
        </w:rPr>
        <w:t xml:space="preserve"> </w:t>
      </w:r>
      <w:r w:rsidRPr="005D50B9">
        <w:rPr>
          <w:sz w:val="28"/>
          <w:szCs w:val="28"/>
        </w:rPr>
        <w:t xml:space="preserve">«Благоустройство детской площадки в деревне </w:t>
      </w:r>
      <w:proofErr w:type="spellStart"/>
      <w:r w:rsidRPr="005D50B9">
        <w:rPr>
          <w:sz w:val="28"/>
          <w:szCs w:val="28"/>
        </w:rPr>
        <w:t>Афонасково</w:t>
      </w:r>
      <w:proofErr w:type="spellEnd"/>
      <w:r w:rsidRPr="005D50B9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9E2BD9">
        <w:rPr>
          <w:sz w:val="28"/>
          <w:szCs w:val="28"/>
        </w:rPr>
        <w:t xml:space="preserve"> </w:t>
      </w:r>
      <w:r w:rsidRPr="009E32AF">
        <w:rPr>
          <w:sz w:val="28"/>
          <w:szCs w:val="28"/>
        </w:rPr>
        <w:t xml:space="preserve">сметной стоимостью </w:t>
      </w:r>
      <w:r w:rsidR="00686D7E">
        <w:rPr>
          <w:sz w:val="28"/>
          <w:szCs w:val="28"/>
        </w:rPr>
        <w:t>1 900</w:t>
      </w:r>
      <w:r w:rsidR="00686D7E" w:rsidRPr="00686D7E">
        <w:rPr>
          <w:sz w:val="28"/>
          <w:szCs w:val="28"/>
        </w:rPr>
        <w:t>,0</w:t>
      </w:r>
      <w:r w:rsidRPr="00686D7E">
        <w:rPr>
          <w:sz w:val="28"/>
          <w:szCs w:val="28"/>
        </w:rPr>
        <w:t xml:space="preserve"> тыс.рублей (проект занял </w:t>
      </w:r>
      <w:r w:rsidRPr="00686D7E">
        <w:rPr>
          <w:sz w:val="28"/>
          <w:szCs w:val="28"/>
        </w:rPr>
        <w:t>2</w:t>
      </w:r>
      <w:r w:rsidRPr="00686D7E">
        <w:rPr>
          <w:sz w:val="28"/>
          <w:szCs w:val="28"/>
        </w:rPr>
        <w:t xml:space="preserve"> место на региональном конкурсе);</w:t>
      </w:r>
    </w:p>
    <w:p w:rsidR="009E32AF" w:rsidRPr="00686D7E" w:rsidRDefault="009E2BD9" w:rsidP="009E32AF">
      <w:pPr>
        <w:pStyle w:val="a3"/>
        <w:numPr>
          <w:ilvl w:val="0"/>
          <w:numId w:val="5"/>
        </w:numPr>
        <w:suppressAutoHyphens/>
        <w:ind w:left="709" w:hanging="425"/>
        <w:jc w:val="both"/>
        <w:rPr>
          <w:sz w:val="28"/>
          <w:szCs w:val="28"/>
        </w:rPr>
      </w:pPr>
      <w:r w:rsidRPr="00686D7E">
        <w:rPr>
          <w:sz w:val="28"/>
          <w:szCs w:val="28"/>
        </w:rPr>
        <w:t>«Скейт-площадка в Артинском городском округе»</w:t>
      </w:r>
      <w:r w:rsidR="009E32AF" w:rsidRPr="00686D7E">
        <w:rPr>
          <w:sz w:val="28"/>
          <w:szCs w:val="28"/>
        </w:rPr>
        <w:t xml:space="preserve">, сметной стоимостью </w:t>
      </w:r>
      <w:r w:rsidR="00686D7E" w:rsidRPr="00686D7E">
        <w:rPr>
          <w:sz w:val="28"/>
          <w:szCs w:val="28"/>
        </w:rPr>
        <w:t>1 250,0</w:t>
      </w:r>
      <w:r w:rsidR="009E32AF" w:rsidRPr="00686D7E">
        <w:rPr>
          <w:sz w:val="28"/>
          <w:szCs w:val="28"/>
        </w:rPr>
        <w:t xml:space="preserve"> тыс.рублей (проект занял </w:t>
      </w:r>
      <w:r w:rsidR="00686D7E" w:rsidRPr="00686D7E">
        <w:rPr>
          <w:sz w:val="28"/>
          <w:szCs w:val="28"/>
        </w:rPr>
        <w:t>86</w:t>
      </w:r>
      <w:r w:rsidR="009E32AF" w:rsidRPr="00686D7E">
        <w:rPr>
          <w:sz w:val="28"/>
          <w:szCs w:val="28"/>
        </w:rPr>
        <w:t xml:space="preserve"> место на региональном конкурсе);</w:t>
      </w:r>
    </w:p>
    <w:p w:rsidR="009E32AF" w:rsidRPr="009E32AF" w:rsidRDefault="009E2BD9" w:rsidP="009E32AF">
      <w:pPr>
        <w:pStyle w:val="a3"/>
        <w:numPr>
          <w:ilvl w:val="0"/>
          <w:numId w:val="5"/>
        </w:numPr>
        <w:suppressAutoHyphens/>
        <w:ind w:left="709" w:hanging="425"/>
        <w:jc w:val="both"/>
        <w:rPr>
          <w:sz w:val="28"/>
          <w:szCs w:val="28"/>
        </w:rPr>
      </w:pPr>
      <w:r w:rsidRPr="00686D7E">
        <w:rPr>
          <w:sz w:val="28"/>
          <w:szCs w:val="28"/>
        </w:rPr>
        <w:t>«Движение вперед»</w:t>
      </w:r>
      <w:r w:rsidRPr="00686D7E">
        <w:rPr>
          <w:sz w:val="28"/>
          <w:szCs w:val="28"/>
        </w:rPr>
        <w:t xml:space="preserve">, </w:t>
      </w:r>
      <w:r w:rsidRPr="00686D7E">
        <w:rPr>
          <w:sz w:val="28"/>
          <w:szCs w:val="28"/>
        </w:rPr>
        <w:t xml:space="preserve">сметной стоимостью </w:t>
      </w:r>
      <w:r w:rsidR="00686D7E" w:rsidRPr="00686D7E">
        <w:rPr>
          <w:sz w:val="28"/>
          <w:szCs w:val="28"/>
        </w:rPr>
        <w:t>400,0</w:t>
      </w:r>
      <w:r w:rsidRPr="00686D7E">
        <w:rPr>
          <w:sz w:val="28"/>
          <w:szCs w:val="28"/>
        </w:rPr>
        <w:t xml:space="preserve"> тыс.рублей</w:t>
      </w:r>
      <w:r w:rsidR="009E32AF">
        <w:rPr>
          <w:sz w:val="28"/>
          <w:szCs w:val="28"/>
        </w:rPr>
        <w:t xml:space="preserve"> (</w:t>
      </w:r>
      <w:r w:rsidR="00686D7E">
        <w:rPr>
          <w:sz w:val="28"/>
          <w:szCs w:val="28"/>
        </w:rPr>
        <w:t>126</w:t>
      </w:r>
      <w:r w:rsidR="009E32AF">
        <w:rPr>
          <w:sz w:val="28"/>
          <w:szCs w:val="28"/>
        </w:rPr>
        <w:t xml:space="preserve"> место из </w:t>
      </w:r>
      <w:r w:rsidR="00686D7E">
        <w:rPr>
          <w:sz w:val="28"/>
          <w:szCs w:val="28"/>
        </w:rPr>
        <w:t>133</w:t>
      </w:r>
      <w:r w:rsidR="009E32A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E32AF" w:rsidRDefault="009E32AF" w:rsidP="009E32AF">
      <w:pPr>
        <w:pStyle w:val="a3"/>
        <w:spacing w:before="100" w:beforeAutospacing="1" w:after="100" w:afterAutospacing="1" w:line="360" w:lineRule="exact"/>
        <w:ind w:left="709" w:hanging="425"/>
        <w:jc w:val="both"/>
        <w:rPr>
          <w:sz w:val="28"/>
          <w:szCs w:val="28"/>
        </w:rPr>
      </w:pPr>
    </w:p>
    <w:p w:rsidR="0070513E" w:rsidRPr="00075326" w:rsidRDefault="0070513E" w:rsidP="0070513E">
      <w:pPr>
        <w:pStyle w:val="a3"/>
        <w:spacing w:before="100" w:beforeAutospacing="1" w:after="100" w:afterAutospacing="1" w:line="360" w:lineRule="exact"/>
        <w:ind w:left="0" w:firstLine="851"/>
        <w:jc w:val="both"/>
        <w:rPr>
          <w:sz w:val="28"/>
          <w:szCs w:val="28"/>
        </w:rPr>
      </w:pPr>
      <w:r w:rsidRPr="00075326">
        <w:rPr>
          <w:sz w:val="28"/>
          <w:szCs w:val="28"/>
        </w:rPr>
        <w:t>Администрацией Артинского городского округа заключен</w:t>
      </w:r>
      <w:r w:rsidR="009E32AF" w:rsidRPr="00075326">
        <w:rPr>
          <w:sz w:val="28"/>
          <w:szCs w:val="28"/>
        </w:rPr>
        <w:t xml:space="preserve">ы три </w:t>
      </w:r>
      <w:r w:rsidRPr="00075326">
        <w:rPr>
          <w:sz w:val="28"/>
          <w:szCs w:val="28"/>
        </w:rPr>
        <w:t>Соглашени</w:t>
      </w:r>
      <w:r w:rsidR="009E32AF" w:rsidRPr="00075326">
        <w:rPr>
          <w:sz w:val="28"/>
          <w:szCs w:val="28"/>
        </w:rPr>
        <w:t>я</w:t>
      </w:r>
      <w:r w:rsidRPr="00075326">
        <w:rPr>
          <w:sz w:val="28"/>
          <w:szCs w:val="28"/>
        </w:rPr>
        <w:t xml:space="preserve"> с Министерством экономики и территориального развития Свердловской области на получение </w:t>
      </w:r>
      <w:r w:rsidRPr="00FA10B3">
        <w:rPr>
          <w:sz w:val="28"/>
          <w:szCs w:val="28"/>
        </w:rPr>
        <w:t>с</w:t>
      </w:r>
      <w:r w:rsidR="009E32AF" w:rsidRPr="00FA10B3">
        <w:rPr>
          <w:sz w:val="28"/>
          <w:szCs w:val="28"/>
        </w:rPr>
        <w:t xml:space="preserve">убсидии из областного бюджета на общую сумму </w:t>
      </w:r>
      <w:r w:rsidR="00FA10B3" w:rsidRPr="00FA10B3">
        <w:rPr>
          <w:sz w:val="28"/>
          <w:szCs w:val="28"/>
        </w:rPr>
        <w:t xml:space="preserve">1 760,0 </w:t>
      </w:r>
      <w:r w:rsidRPr="00FA10B3">
        <w:rPr>
          <w:sz w:val="28"/>
          <w:szCs w:val="28"/>
        </w:rPr>
        <w:t>тыс. рублей. Средства местного бюджета состав</w:t>
      </w:r>
      <w:r w:rsidR="00C30B6E" w:rsidRPr="00FA10B3">
        <w:rPr>
          <w:sz w:val="28"/>
          <w:szCs w:val="28"/>
        </w:rPr>
        <w:t xml:space="preserve">или </w:t>
      </w:r>
      <w:r w:rsidR="00FA10B3" w:rsidRPr="00FA10B3">
        <w:rPr>
          <w:sz w:val="28"/>
          <w:szCs w:val="28"/>
        </w:rPr>
        <w:t xml:space="preserve">1 194,5 </w:t>
      </w:r>
      <w:r w:rsidRPr="00FA10B3">
        <w:rPr>
          <w:sz w:val="28"/>
          <w:szCs w:val="28"/>
        </w:rPr>
        <w:t>тыс. рублей. Инициативные граждане</w:t>
      </w:r>
      <w:r w:rsidR="00C30B6E" w:rsidRPr="00FA10B3">
        <w:rPr>
          <w:sz w:val="28"/>
          <w:szCs w:val="28"/>
        </w:rPr>
        <w:t xml:space="preserve"> </w:t>
      </w:r>
      <w:r w:rsidRPr="00FA10B3">
        <w:rPr>
          <w:sz w:val="28"/>
          <w:szCs w:val="28"/>
        </w:rPr>
        <w:t xml:space="preserve">– участники проекта, собрали </w:t>
      </w:r>
      <w:r w:rsidR="00FA10B3" w:rsidRPr="00FA10B3">
        <w:rPr>
          <w:sz w:val="28"/>
          <w:szCs w:val="28"/>
        </w:rPr>
        <w:t>180</w:t>
      </w:r>
      <w:r w:rsidR="004869B3" w:rsidRPr="00FA10B3">
        <w:rPr>
          <w:sz w:val="28"/>
          <w:szCs w:val="28"/>
        </w:rPr>
        <w:t>,</w:t>
      </w:r>
      <w:r w:rsidR="00FA10B3" w:rsidRPr="00FA10B3">
        <w:rPr>
          <w:sz w:val="28"/>
          <w:szCs w:val="28"/>
        </w:rPr>
        <w:t>5</w:t>
      </w:r>
      <w:r w:rsidRPr="00FA10B3">
        <w:rPr>
          <w:sz w:val="28"/>
          <w:szCs w:val="28"/>
        </w:rPr>
        <w:t xml:space="preserve"> тыс. рублей, индивидуальные предприниматели </w:t>
      </w:r>
      <w:r w:rsidR="00616C27" w:rsidRPr="00FA10B3">
        <w:rPr>
          <w:sz w:val="28"/>
          <w:szCs w:val="28"/>
        </w:rPr>
        <w:t>–</w:t>
      </w:r>
      <w:r w:rsidRPr="00FA10B3">
        <w:rPr>
          <w:sz w:val="28"/>
          <w:szCs w:val="28"/>
        </w:rPr>
        <w:t xml:space="preserve"> </w:t>
      </w:r>
      <w:r w:rsidR="00FA10B3" w:rsidRPr="00FA10B3">
        <w:rPr>
          <w:sz w:val="28"/>
          <w:szCs w:val="28"/>
        </w:rPr>
        <w:t>415,0</w:t>
      </w:r>
      <w:r w:rsidRPr="00FA10B3">
        <w:rPr>
          <w:sz w:val="28"/>
          <w:szCs w:val="28"/>
        </w:rPr>
        <w:t xml:space="preserve"> тыс.рублей</w:t>
      </w:r>
      <w:r w:rsidRPr="00075326">
        <w:rPr>
          <w:sz w:val="28"/>
          <w:szCs w:val="28"/>
        </w:rPr>
        <w:t xml:space="preserve">. </w:t>
      </w:r>
    </w:p>
    <w:p w:rsidR="00706FF0" w:rsidRPr="002B4B8C" w:rsidRDefault="00706FF0" w:rsidP="00706FF0">
      <w:pPr>
        <w:spacing w:before="100" w:beforeAutospacing="1" w:after="100" w:afterAutospacing="1"/>
        <w:ind w:left="143" w:firstLine="708"/>
        <w:jc w:val="both"/>
        <w:rPr>
          <w:sz w:val="28"/>
          <w:szCs w:val="28"/>
        </w:rPr>
      </w:pPr>
      <w:r w:rsidRPr="002B4B8C">
        <w:rPr>
          <w:sz w:val="28"/>
          <w:szCs w:val="28"/>
        </w:rPr>
        <w:t xml:space="preserve">Все проекты планируется завершить до конца </w:t>
      </w:r>
      <w:r w:rsidR="004869B3">
        <w:rPr>
          <w:sz w:val="28"/>
          <w:szCs w:val="28"/>
        </w:rPr>
        <w:t>202</w:t>
      </w:r>
      <w:r w:rsidR="009E2BD9">
        <w:rPr>
          <w:sz w:val="28"/>
          <w:szCs w:val="28"/>
        </w:rPr>
        <w:t>4</w:t>
      </w:r>
      <w:r w:rsidRPr="002B4B8C">
        <w:rPr>
          <w:sz w:val="28"/>
          <w:szCs w:val="28"/>
        </w:rPr>
        <w:t xml:space="preserve"> года.</w:t>
      </w:r>
    </w:p>
    <w:sectPr w:rsidR="00706FF0" w:rsidRPr="002B4B8C" w:rsidSect="00E55FD7">
      <w:pgSz w:w="11906" w:h="16838"/>
      <w:pgMar w:top="993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5835B4E"/>
    <w:multiLevelType w:val="multilevel"/>
    <w:tmpl w:val="ED9295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F96492"/>
    <w:multiLevelType w:val="hybridMultilevel"/>
    <w:tmpl w:val="0B2C07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53C7B"/>
    <w:multiLevelType w:val="hybridMultilevel"/>
    <w:tmpl w:val="766453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1B5114"/>
    <w:multiLevelType w:val="multilevel"/>
    <w:tmpl w:val="6CE2A2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6EA74CDB"/>
    <w:multiLevelType w:val="hybridMultilevel"/>
    <w:tmpl w:val="766453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3E"/>
    <w:rsid w:val="00075326"/>
    <w:rsid w:val="002871DC"/>
    <w:rsid w:val="002B4B8C"/>
    <w:rsid w:val="002B4CBE"/>
    <w:rsid w:val="002D4D62"/>
    <w:rsid w:val="004869B3"/>
    <w:rsid w:val="004973F8"/>
    <w:rsid w:val="004D2A0B"/>
    <w:rsid w:val="00516407"/>
    <w:rsid w:val="00540F9B"/>
    <w:rsid w:val="005D50B9"/>
    <w:rsid w:val="005E0402"/>
    <w:rsid w:val="00616C27"/>
    <w:rsid w:val="00656AD1"/>
    <w:rsid w:val="00686D7E"/>
    <w:rsid w:val="0070513E"/>
    <w:rsid w:val="00706FF0"/>
    <w:rsid w:val="009E2BD9"/>
    <w:rsid w:val="009E32AF"/>
    <w:rsid w:val="00AA6394"/>
    <w:rsid w:val="00B51009"/>
    <w:rsid w:val="00C30B6E"/>
    <w:rsid w:val="00C978D2"/>
    <w:rsid w:val="00CD2B09"/>
    <w:rsid w:val="00D42FC5"/>
    <w:rsid w:val="00E55FD7"/>
    <w:rsid w:val="00FA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13E"/>
    <w:pPr>
      <w:ind w:left="720"/>
      <w:contextualSpacing/>
    </w:pPr>
  </w:style>
  <w:style w:type="paragraph" w:styleId="a4">
    <w:name w:val="Body Text"/>
    <w:basedOn w:val="a"/>
    <w:link w:val="a5"/>
    <w:rsid w:val="002B4CB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2B4C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Strong"/>
    <w:basedOn w:val="a0"/>
    <w:uiPriority w:val="22"/>
    <w:qFormat/>
    <w:rsid w:val="00516407"/>
    <w:rPr>
      <w:b/>
      <w:bCs/>
    </w:rPr>
  </w:style>
  <w:style w:type="paragraph" w:customStyle="1" w:styleId="1">
    <w:name w:val="Абзац списка1"/>
    <w:basedOn w:val="a"/>
    <w:rsid w:val="00AA6394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656AD1"/>
    <w:pPr>
      <w:spacing w:before="100" w:beforeAutospacing="1" w:after="100" w:afterAutospacing="1"/>
    </w:pPr>
  </w:style>
  <w:style w:type="paragraph" w:customStyle="1" w:styleId="ConsPlusNonformat">
    <w:name w:val="ConsPlusNonformat"/>
    <w:rsid w:val="00616C2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13E"/>
    <w:pPr>
      <w:ind w:left="720"/>
      <w:contextualSpacing/>
    </w:pPr>
  </w:style>
  <w:style w:type="paragraph" w:styleId="a4">
    <w:name w:val="Body Text"/>
    <w:basedOn w:val="a"/>
    <w:link w:val="a5"/>
    <w:rsid w:val="002B4CBE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2B4CB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6">
    <w:name w:val="Strong"/>
    <w:basedOn w:val="a0"/>
    <w:uiPriority w:val="22"/>
    <w:qFormat/>
    <w:rsid w:val="00516407"/>
    <w:rPr>
      <w:b/>
      <w:bCs/>
    </w:rPr>
  </w:style>
  <w:style w:type="paragraph" w:customStyle="1" w:styleId="1">
    <w:name w:val="Абзац списка1"/>
    <w:basedOn w:val="a"/>
    <w:rsid w:val="00AA6394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656AD1"/>
    <w:pPr>
      <w:spacing w:before="100" w:beforeAutospacing="1" w:after="100" w:afterAutospacing="1"/>
    </w:pPr>
  </w:style>
  <w:style w:type="paragraph" w:customStyle="1" w:styleId="ConsPlusNonformat">
    <w:name w:val="ConsPlusNonformat"/>
    <w:rsid w:val="00616C2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Сыворотко Татьяна Михайловна</dc:creator>
  <cp:lastModifiedBy>Сыворотко Татьяна Михайловна</cp:lastModifiedBy>
  <cp:revision>2</cp:revision>
  <cp:lastPrinted>2022-01-20T11:49:00Z</cp:lastPrinted>
  <dcterms:created xsi:type="dcterms:W3CDTF">2024-05-03T09:46:00Z</dcterms:created>
  <dcterms:modified xsi:type="dcterms:W3CDTF">2024-05-03T09:46:00Z</dcterms:modified>
</cp:coreProperties>
</file>